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2A11C4" w14:textId="2AA547E8" w:rsidR="003E6501" w:rsidRPr="00557715" w:rsidRDefault="008238B8" w:rsidP="00524A91">
      <w:pPr>
        <w:jc w:val="center"/>
        <w:rPr>
          <w:b/>
          <w:bCs/>
          <w:sz w:val="28"/>
          <w:szCs w:val="28"/>
        </w:rPr>
      </w:pPr>
      <w:r w:rsidRPr="00557715">
        <w:rPr>
          <w:b/>
          <w:bCs/>
          <w:sz w:val="28"/>
          <w:szCs w:val="28"/>
        </w:rPr>
        <w:t xml:space="preserve">Alcaldía de </w:t>
      </w:r>
      <w:r w:rsidR="00305FC8">
        <w:rPr>
          <w:b/>
          <w:bCs/>
          <w:sz w:val="28"/>
          <w:szCs w:val="28"/>
        </w:rPr>
        <w:t>Santa Fe</w:t>
      </w:r>
    </w:p>
    <w:p w14:paraId="300F2F3E" w14:textId="4AC26186" w:rsidR="008238B8" w:rsidRPr="00F62F53" w:rsidRDefault="008238B8">
      <w:pPr>
        <w:rPr>
          <w:u w:val="single"/>
        </w:rPr>
      </w:pPr>
      <w:r w:rsidRPr="00F62F53">
        <w:rPr>
          <w:u w:val="single"/>
        </w:rPr>
        <w:t xml:space="preserve">Capitulo1: Capacidades de talento Humano </w:t>
      </w:r>
    </w:p>
    <w:p w14:paraId="7961CFBB" w14:textId="1DBF408E" w:rsidR="00EB08EF" w:rsidRDefault="00E11D43" w:rsidP="00E11D43">
      <w:pPr>
        <w:pStyle w:val="Prrafodelista"/>
        <w:numPr>
          <w:ilvl w:val="0"/>
          <w:numId w:val="10"/>
        </w:numPr>
      </w:pPr>
      <w:r w:rsidRPr="00E11D43">
        <w:t>Equipo conformado por 1 referente SIPSE y 9 abogados asignados al proceso</w:t>
      </w:r>
      <w:r>
        <w:t>.</w:t>
      </w:r>
    </w:p>
    <w:p w14:paraId="5B3EA904" w14:textId="77777777" w:rsidR="00E11D43" w:rsidRDefault="00E11D43" w:rsidP="00E11D43">
      <w:pPr>
        <w:pStyle w:val="Prrafodelista"/>
        <w:numPr>
          <w:ilvl w:val="0"/>
          <w:numId w:val="10"/>
        </w:numPr>
      </w:pPr>
      <w:r>
        <w:t xml:space="preserve">Personal con experiencia en SIPSE y nuevos integrantes con conocimientos básicos de la herramienta. </w:t>
      </w:r>
    </w:p>
    <w:p w14:paraId="6B43EF95" w14:textId="0A086CCA" w:rsidR="00E11D43" w:rsidRDefault="00E11D43" w:rsidP="00E11D43">
      <w:pPr>
        <w:pStyle w:val="Prrafodelista"/>
        <w:numPr>
          <w:ilvl w:val="0"/>
          <w:numId w:val="10"/>
        </w:numPr>
      </w:pPr>
      <w:r>
        <w:t xml:space="preserve">Conocimiento de los roles y responsabilidades del proceso SIPSE. </w:t>
      </w:r>
    </w:p>
    <w:p w14:paraId="5032198D" w14:textId="275DDD9F" w:rsidR="00E11D43" w:rsidRDefault="00E11D43" w:rsidP="00E11D43">
      <w:pPr>
        <w:pStyle w:val="Prrafodelista"/>
        <w:numPr>
          <w:ilvl w:val="0"/>
          <w:numId w:val="10"/>
        </w:numPr>
      </w:pPr>
      <w:r>
        <w:t>Conocimiento de las capacidades y funcionalidades de SIPSE.</w:t>
      </w:r>
    </w:p>
    <w:p w14:paraId="15C1FAD7" w14:textId="49123E98" w:rsidR="00520699" w:rsidRDefault="00520699" w:rsidP="00520699">
      <w:pPr>
        <w:jc w:val="both"/>
      </w:pPr>
      <w:r>
        <w:t>Se evidencia un equipo estructurado para la operación de SIPSE, conformado por un referente y personal de apoyo asignado al proceso. Asimismo, el equipo cuenta con experiencia en el manejo de la herramienta, complementada con nuevos integrantes que poseen conocimientos básicos y se encuentran en proceso de fortalecimiento. Se identifica claridad en los roles y responsabilidades, así como conocimiento de las capacidades y funcionalidades de SIPSE</w:t>
      </w:r>
      <w:r>
        <w:t>.</w:t>
      </w:r>
    </w:p>
    <w:p w14:paraId="265AFA8B" w14:textId="77777777" w:rsidR="00EB08EF" w:rsidRDefault="00EB08EF" w:rsidP="00984902"/>
    <w:p w14:paraId="771A0C80" w14:textId="550537AA" w:rsidR="00984902" w:rsidRPr="00F30B89" w:rsidRDefault="00984902" w:rsidP="00984902">
      <w:pPr>
        <w:rPr>
          <w:u w:val="single"/>
        </w:rPr>
      </w:pPr>
      <w:r w:rsidRPr="00F30B89">
        <w:rPr>
          <w:u w:val="single"/>
        </w:rPr>
        <w:t>Capítulo 2: Capacidades tecnológicas e infraestructura</w:t>
      </w:r>
    </w:p>
    <w:p w14:paraId="76388951" w14:textId="77777777" w:rsidR="00E506DA" w:rsidRDefault="00E506DA" w:rsidP="00E506DA">
      <w:pPr>
        <w:pStyle w:val="Prrafodelista"/>
        <w:numPr>
          <w:ilvl w:val="0"/>
          <w:numId w:val="11"/>
        </w:numPr>
        <w:jc w:val="both"/>
      </w:pPr>
      <w:r>
        <w:t>La Alcaldía cuenta con espacios físicos reducidos para el desarrollo de las actividades.</w:t>
      </w:r>
    </w:p>
    <w:p w14:paraId="71F8EF12" w14:textId="77777777" w:rsidR="00E506DA" w:rsidRDefault="00E506DA" w:rsidP="00E506DA">
      <w:pPr>
        <w:pStyle w:val="Prrafodelista"/>
        <w:numPr>
          <w:ilvl w:val="0"/>
          <w:numId w:val="11"/>
        </w:numPr>
        <w:jc w:val="both"/>
      </w:pPr>
      <w:r>
        <w:t>Se han implementado mecanismos de trabajo para mitigar las limitaciones de infraestructura.</w:t>
      </w:r>
    </w:p>
    <w:p w14:paraId="50344161" w14:textId="75F86F1C" w:rsidR="001804AE" w:rsidRDefault="00E506DA" w:rsidP="00E506DA">
      <w:pPr>
        <w:pStyle w:val="Prrafodelista"/>
        <w:numPr>
          <w:ilvl w:val="0"/>
          <w:numId w:val="11"/>
        </w:numPr>
        <w:jc w:val="both"/>
      </w:pPr>
      <w:r>
        <w:t>El equipo de trabajo disponible es suficiente para realizar la gestión operativa de SIPSE</w:t>
      </w:r>
    </w:p>
    <w:p w14:paraId="2259AF88" w14:textId="7793110C" w:rsidR="00073EC1" w:rsidRDefault="00E506DA" w:rsidP="008A6BC7">
      <w:pPr>
        <w:jc w:val="both"/>
      </w:pPr>
      <w:r w:rsidRPr="00E506DA">
        <w:t>Se evidencia que, aunque la Alcaldía presenta limitaciones en términos de espacio físico e infraestructura, el equipo ha implementado mecanismos de organización y trabajo que permiten garantizar la continuidad y el adecuado desarrollo de la gestión de SIPSE. Asimismo, se identifica que el personal disponible resulta suficiente para atender las actividades operativas requeridas.</w:t>
      </w:r>
    </w:p>
    <w:p w14:paraId="4CCAB341" w14:textId="77777777" w:rsidR="00FA684A" w:rsidRDefault="00FA684A" w:rsidP="008A6BC7">
      <w:pPr>
        <w:jc w:val="both"/>
      </w:pPr>
    </w:p>
    <w:p w14:paraId="28AD2421" w14:textId="485FE825" w:rsidR="000E641E" w:rsidRDefault="000E641E" w:rsidP="000E641E">
      <w:pPr>
        <w:rPr>
          <w:u w:val="single"/>
        </w:rPr>
      </w:pPr>
      <w:r w:rsidRPr="000E641E">
        <w:rPr>
          <w:u w:val="single"/>
        </w:rPr>
        <w:t>Capítulo 3: Capacidades organizacionales y funcionales</w:t>
      </w:r>
    </w:p>
    <w:p w14:paraId="303E2C34" w14:textId="35998999" w:rsidR="00762770" w:rsidRDefault="00762770" w:rsidP="00762770">
      <w:pPr>
        <w:pStyle w:val="Prrafodelista"/>
        <w:numPr>
          <w:ilvl w:val="0"/>
          <w:numId w:val="4"/>
        </w:numPr>
      </w:pPr>
      <w:r w:rsidRPr="00762770">
        <w:t>Responsabilidades y tareas definidas entre los roles de SIPSE.</w:t>
      </w:r>
    </w:p>
    <w:p w14:paraId="41E3DA81" w14:textId="32C75A97" w:rsidR="00FA684A" w:rsidRDefault="00762770" w:rsidP="00FA684A">
      <w:pPr>
        <w:pStyle w:val="Prrafodelista"/>
        <w:numPr>
          <w:ilvl w:val="0"/>
          <w:numId w:val="4"/>
        </w:numPr>
      </w:pPr>
      <w:r w:rsidRPr="00762770">
        <w:t>Conocimiento de los procedimientos SIPSE por parte de líderes y directivos.</w:t>
      </w:r>
    </w:p>
    <w:p w14:paraId="0991AC9E" w14:textId="3497DD53" w:rsidR="000D413B" w:rsidRDefault="00FA684A" w:rsidP="00FA684A">
      <w:pPr>
        <w:jc w:val="both"/>
      </w:pPr>
      <w:r>
        <w:t>Se evidencia claridad en la definición de responsabilidades y tareas entre los diferentes roles asociados a SIPSE, lo que permite una adecuada organización y articulación de los procesos. Asimismo, líderes y directivos cuentan con conocimiento de los procedimientos SIPSE, favoreciendo el seguimiento, la gestión y el cumplimiento de las actividades relacionadas con la herramienta.</w:t>
      </w:r>
    </w:p>
    <w:p w14:paraId="1B599686" w14:textId="77777777" w:rsidR="00557715" w:rsidRPr="00557715" w:rsidRDefault="00557715" w:rsidP="00557715">
      <w:pPr>
        <w:rPr>
          <w:u w:val="single"/>
        </w:rPr>
      </w:pPr>
      <w:r w:rsidRPr="00557715">
        <w:rPr>
          <w:u w:val="single"/>
        </w:rPr>
        <w:t>Capítulo 4: Capacidades gerenciales</w:t>
      </w:r>
    </w:p>
    <w:p w14:paraId="70B25869" w14:textId="72B81B98" w:rsidR="0097191A" w:rsidRDefault="0097191A" w:rsidP="0097191A">
      <w:pPr>
        <w:pStyle w:val="Prrafodelista"/>
        <w:numPr>
          <w:ilvl w:val="0"/>
          <w:numId w:val="5"/>
        </w:numPr>
        <w:jc w:val="both"/>
      </w:pPr>
      <w:r w:rsidRPr="0097191A">
        <w:t xml:space="preserve">Conocimiento del </w:t>
      </w:r>
      <w:r w:rsidR="00361A35" w:rsidRPr="0097191A">
        <w:t>alcalde</w:t>
      </w:r>
      <w:r w:rsidRPr="0097191A">
        <w:t xml:space="preserve"> Local sobre trámites y procesos SIPSE.</w:t>
      </w:r>
    </w:p>
    <w:p w14:paraId="327524BC" w14:textId="785D906E" w:rsidR="00DC2D40" w:rsidRDefault="0097191A" w:rsidP="00DC2D40">
      <w:pPr>
        <w:pStyle w:val="Prrafodelista"/>
        <w:numPr>
          <w:ilvl w:val="0"/>
          <w:numId w:val="5"/>
        </w:numPr>
        <w:jc w:val="both"/>
      </w:pPr>
      <w:r w:rsidRPr="0097191A">
        <w:t>Conocimiento de líderes de área sobre funcionalidades de SIPSE.</w:t>
      </w:r>
    </w:p>
    <w:p w14:paraId="4C64FE3F" w14:textId="43A002E4" w:rsidR="0033430A" w:rsidRDefault="0033430A" w:rsidP="0033430A">
      <w:pPr>
        <w:pStyle w:val="Prrafodelista"/>
        <w:numPr>
          <w:ilvl w:val="0"/>
          <w:numId w:val="5"/>
        </w:numPr>
      </w:pPr>
      <w:r w:rsidRPr="0033430A">
        <w:lastRenderedPageBreak/>
        <w:t>Se identifica un uso limitado de los reportes SIPSE, debido a que algunos no incluyen información requerida para la gestión operativa y las necesidades asociadas a proposiciones del Consejo.</w:t>
      </w:r>
    </w:p>
    <w:p w14:paraId="3E1972DC" w14:textId="77777777" w:rsidR="004749A1" w:rsidRDefault="004749A1" w:rsidP="004749A1">
      <w:pPr>
        <w:jc w:val="both"/>
      </w:pPr>
      <w:r>
        <w:t>Se evidencia claridad en la definición de responsabilidades y tareas entre los diferentes roles asociados a SIPSE, lo que permite una adecuada organización y articulación de los procesos. Asimismo, líderes y directivos cuentan con conocimiento de los procedimientos SIPSE, favoreciendo el seguimiento, la gestión y el cumplimiento de las actividades relacionadas con la herramienta.</w:t>
      </w:r>
    </w:p>
    <w:p w14:paraId="37358D85" w14:textId="69B964BC" w:rsidR="0033430A" w:rsidRPr="0033430A" w:rsidRDefault="004749A1" w:rsidP="0033430A">
      <w:pPr>
        <w:jc w:val="both"/>
      </w:pPr>
      <w:r>
        <w:t xml:space="preserve">No obstante, se identifica un uso limitado de los reportes e informes generados desde SIPSE por parte del </w:t>
      </w:r>
      <w:r w:rsidR="00F16634">
        <w:t>alcalde</w:t>
      </w:r>
      <w:r>
        <w:t>, asesores del despacho y líderes de área</w:t>
      </w:r>
      <w:r w:rsidR="0033430A">
        <w:t xml:space="preserve"> </w:t>
      </w:r>
      <w:r w:rsidR="0033430A" w:rsidRPr="0033430A">
        <w:t>debido a que algunos no incluyen información requerida para la gestión operativa. En el caso de ARL, indican que los reportes no contemplan datos relacionados con costos y nivel de riesgo; para los “No Hay”, no se incluye la fecha de vencimiento correspondiente; y respecto a la información solicitada por el Consejo y sus proposiciones, consideran necesario que el sistema permita generar reportes estructurados con base en dichos requerimientos.</w:t>
      </w:r>
    </w:p>
    <w:p w14:paraId="162245F3" w14:textId="1C82F325" w:rsidR="00B7086A" w:rsidRDefault="00B7086A" w:rsidP="004749A1">
      <w:pPr>
        <w:jc w:val="both"/>
      </w:pPr>
    </w:p>
    <w:p w14:paraId="0B8E2D21" w14:textId="11BD82DF" w:rsidR="00323195" w:rsidRPr="00323195" w:rsidRDefault="00323195" w:rsidP="00323195">
      <w:pPr>
        <w:rPr>
          <w:u w:val="single"/>
        </w:rPr>
      </w:pPr>
      <w:r w:rsidRPr="00323195">
        <w:rPr>
          <w:u w:val="single"/>
        </w:rPr>
        <w:t>Capítulo 5: Capacidades de Servicio y Soporte Técnico</w:t>
      </w:r>
    </w:p>
    <w:p w14:paraId="5B82AB13" w14:textId="77777777" w:rsidR="0096281B" w:rsidRPr="0096281B" w:rsidRDefault="0096281B" w:rsidP="0096281B">
      <w:pPr>
        <w:pStyle w:val="Prrafodelista"/>
        <w:numPr>
          <w:ilvl w:val="0"/>
          <w:numId w:val="7"/>
        </w:numPr>
        <w:jc w:val="both"/>
      </w:pPr>
      <w:r w:rsidRPr="0096281B">
        <w:t>Conocimiento de la ruta de atención y soporte SIPSE.</w:t>
      </w:r>
    </w:p>
    <w:p w14:paraId="3EE9E632" w14:textId="77777777" w:rsidR="0096281B" w:rsidRDefault="0096281B" w:rsidP="0096281B">
      <w:pPr>
        <w:pStyle w:val="Prrafodelista"/>
        <w:numPr>
          <w:ilvl w:val="0"/>
          <w:numId w:val="7"/>
        </w:numPr>
        <w:jc w:val="both"/>
      </w:pPr>
      <w:r w:rsidRPr="0096281B">
        <w:t>Capacidad del referente SIPSE para atender solicitudes y soporte.</w:t>
      </w:r>
    </w:p>
    <w:p w14:paraId="4D27256E" w14:textId="32D97830" w:rsidR="006B6EC1" w:rsidRDefault="00F16634" w:rsidP="0096281B">
      <w:pPr>
        <w:pStyle w:val="Prrafodelista"/>
        <w:numPr>
          <w:ilvl w:val="0"/>
          <w:numId w:val="7"/>
        </w:numPr>
        <w:jc w:val="both"/>
      </w:pPr>
      <w:r>
        <w:t xml:space="preserve">La percepción en cuanto al soporte técnico a través de casos Hola no es favorable pues indican se conservan dificultades que no se han logrado subsanar. </w:t>
      </w:r>
    </w:p>
    <w:p w14:paraId="711C6A3A" w14:textId="3929BA53" w:rsidR="008C6528" w:rsidRPr="00762770" w:rsidRDefault="00F16634" w:rsidP="00F16634">
      <w:pPr>
        <w:jc w:val="both"/>
      </w:pPr>
      <w:r>
        <w:t>Se evidencia conocimiento de la ruta de atención y soporte de SIPSE, así como capacidad del referente SIPSE para atender solicitudes y brindar acompañamiento a los equipos de trabajo. No obstante, la percepción frente al soporte técnico gestionado mediante casos Hola no es favorable, debido a que persisten dificultades que, según lo manifestado, no han sido solucionadas de manera definitiva.</w:t>
      </w:r>
    </w:p>
    <w:sectPr w:rsidR="008C6528" w:rsidRPr="00762770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2946BC"/>
    <w:multiLevelType w:val="hybridMultilevel"/>
    <w:tmpl w:val="21A89C1E"/>
    <w:lvl w:ilvl="0" w:tplc="2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0F20FE"/>
    <w:multiLevelType w:val="hybridMultilevel"/>
    <w:tmpl w:val="D0F6242E"/>
    <w:lvl w:ilvl="0" w:tplc="2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630D74"/>
    <w:multiLevelType w:val="hybridMultilevel"/>
    <w:tmpl w:val="AED49EA6"/>
    <w:lvl w:ilvl="0" w:tplc="2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7F7131"/>
    <w:multiLevelType w:val="hybridMultilevel"/>
    <w:tmpl w:val="7CAE7B0E"/>
    <w:lvl w:ilvl="0" w:tplc="2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D2004E"/>
    <w:multiLevelType w:val="multilevel"/>
    <w:tmpl w:val="E2CC56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DB83198"/>
    <w:multiLevelType w:val="hybridMultilevel"/>
    <w:tmpl w:val="8D0C7BA8"/>
    <w:lvl w:ilvl="0" w:tplc="2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8D86723"/>
    <w:multiLevelType w:val="hybridMultilevel"/>
    <w:tmpl w:val="D29A0BCC"/>
    <w:lvl w:ilvl="0" w:tplc="2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D601D4"/>
    <w:multiLevelType w:val="hybridMultilevel"/>
    <w:tmpl w:val="B0C270AC"/>
    <w:lvl w:ilvl="0" w:tplc="2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B94DCA"/>
    <w:multiLevelType w:val="multilevel"/>
    <w:tmpl w:val="E4AAEA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5CD40A31"/>
    <w:multiLevelType w:val="hybridMultilevel"/>
    <w:tmpl w:val="4DB0E16A"/>
    <w:lvl w:ilvl="0" w:tplc="2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7512A3A"/>
    <w:multiLevelType w:val="hybridMultilevel"/>
    <w:tmpl w:val="5BCC11A8"/>
    <w:lvl w:ilvl="0" w:tplc="2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94478157">
    <w:abstractNumId w:val="8"/>
  </w:num>
  <w:num w:numId="2" w16cid:durableId="343021490">
    <w:abstractNumId w:val="7"/>
  </w:num>
  <w:num w:numId="3" w16cid:durableId="1817450614">
    <w:abstractNumId w:val="5"/>
  </w:num>
  <w:num w:numId="4" w16cid:durableId="303585612">
    <w:abstractNumId w:val="1"/>
  </w:num>
  <w:num w:numId="5" w16cid:durableId="867838318">
    <w:abstractNumId w:val="2"/>
  </w:num>
  <w:num w:numId="6" w16cid:durableId="1105153094">
    <w:abstractNumId w:val="4"/>
  </w:num>
  <w:num w:numId="7" w16cid:durableId="1142427469">
    <w:abstractNumId w:val="6"/>
  </w:num>
  <w:num w:numId="8" w16cid:durableId="1455251095">
    <w:abstractNumId w:val="0"/>
  </w:num>
  <w:num w:numId="9" w16cid:durableId="332880337">
    <w:abstractNumId w:val="10"/>
  </w:num>
  <w:num w:numId="10" w16cid:durableId="1850217609">
    <w:abstractNumId w:val="3"/>
  </w:num>
  <w:num w:numId="11" w16cid:durableId="5171558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38B8"/>
    <w:rsid w:val="00044A12"/>
    <w:rsid w:val="00073EC1"/>
    <w:rsid w:val="000A4A79"/>
    <w:rsid w:val="000D413B"/>
    <w:rsid w:val="000E641E"/>
    <w:rsid w:val="001804AE"/>
    <w:rsid w:val="001C5207"/>
    <w:rsid w:val="00231B45"/>
    <w:rsid w:val="002C1CBE"/>
    <w:rsid w:val="00305FC8"/>
    <w:rsid w:val="00323195"/>
    <w:rsid w:val="0033430A"/>
    <w:rsid w:val="00361A35"/>
    <w:rsid w:val="0036497A"/>
    <w:rsid w:val="003E6501"/>
    <w:rsid w:val="004749A1"/>
    <w:rsid w:val="00482241"/>
    <w:rsid w:val="00520699"/>
    <w:rsid w:val="00524A91"/>
    <w:rsid w:val="00557715"/>
    <w:rsid w:val="006B6EC1"/>
    <w:rsid w:val="006F6452"/>
    <w:rsid w:val="00762770"/>
    <w:rsid w:val="008238B8"/>
    <w:rsid w:val="0085652B"/>
    <w:rsid w:val="00884F20"/>
    <w:rsid w:val="008971FA"/>
    <w:rsid w:val="008A6BC7"/>
    <w:rsid w:val="008B5BD0"/>
    <w:rsid w:val="008C6528"/>
    <w:rsid w:val="0096281B"/>
    <w:rsid w:val="0097191A"/>
    <w:rsid w:val="00984902"/>
    <w:rsid w:val="00A220C3"/>
    <w:rsid w:val="00A52357"/>
    <w:rsid w:val="00A86561"/>
    <w:rsid w:val="00A95840"/>
    <w:rsid w:val="00B7086A"/>
    <w:rsid w:val="00BA4E37"/>
    <w:rsid w:val="00BC4416"/>
    <w:rsid w:val="00D0541B"/>
    <w:rsid w:val="00D954DD"/>
    <w:rsid w:val="00DB4B72"/>
    <w:rsid w:val="00DC2D40"/>
    <w:rsid w:val="00E11D43"/>
    <w:rsid w:val="00E23E00"/>
    <w:rsid w:val="00E506DA"/>
    <w:rsid w:val="00E663FB"/>
    <w:rsid w:val="00EB08EF"/>
    <w:rsid w:val="00ED3995"/>
    <w:rsid w:val="00EE2271"/>
    <w:rsid w:val="00F16634"/>
    <w:rsid w:val="00F30B89"/>
    <w:rsid w:val="00F62F53"/>
    <w:rsid w:val="00F71715"/>
    <w:rsid w:val="00FA684A"/>
    <w:rsid w:val="00FC55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B59283"/>
  <w15:chartTrackingRefBased/>
  <w15:docId w15:val="{97930D98-19B6-4D0C-8CA0-12EB845F23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B5BD0"/>
  </w:style>
  <w:style w:type="paragraph" w:styleId="Ttulo1">
    <w:name w:val="heading 1"/>
    <w:basedOn w:val="Normal"/>
    <w:next w:val="Normal"/>
    <w:link w:val="Ttulo1Car"/>
    <w:uiPriority w:val="9"/>
    <w:qFormat/>
    <w:rsid w:val="008238B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8238B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8238B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8238B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8238B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8238B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8238B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8238B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8238B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8238B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rsid w:val="008238B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8238B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8238B8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8238B8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8238B8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8238B8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8238B8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8238B8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8238B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8238B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8238B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8238B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8238B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8238B8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8238B8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8238B8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8238B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8238B8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8238B8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0C6B38F0CBA7714AB7A5593F8F7D153B" ma:contentTypeVersion="11" ma:contentTypeDescription="Crear nuevo documento." ma:contentTypeScope="" ma:versionID="0459d37dfa14df57f370c0bff14c51e1">
  <xsd:schema xmlns:xsd="http://www.w3.org/2001/XMLSchema" xmlns:xs="http://www.w3.org/2001/XMLSchema" xmlns:p="http://schemas.microsoft.com/office/2006/metadata/properties" xmlns:ns2="282430d7-784f-41d7-961a-75bbfd7f4200" xmlns:ns3="3e9b5031-7364-41b1-96aa-8f3c8d0c4363" targetNamespace="http://schemas.microsoft.com/office/2006/metadata/properties" ma:root="true" ma:fieldsID="6eff6a7dfce03c8b2dd84b619b45bb61" ns2:_="" ns3:_="">
    <xsd:import namespace="282430d7-784f-41d7-961a-75bbfd7f4200"/>
    <xsd:import namespace="3e9b5031-7364-41b1-96aa-8f3c8d0c436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2430d7-784f-41d7-961a-75bbfd7f420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1310d8ee-99bf-4ea4-9dbe-e9e068685e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9b5031-7364-41b1-96aa-8f3c8d0c4363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e743a900-2435-422b-a0d7-df0d2d7a4365}" ma:internalName="TaxCatchAll" ma:showField="CatchAllData" ma:web="3e9b5031-7364-41b1-96aa-8f3c8d0c436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82430d7-784f-41d7-961a-75bbfd7f4200">
      <Terms xmlns="http://schemas.microsoft.com/office/infopath/2007/PartnerControls"/>
    </lcf76f155ced4ddcb4097134ff3c332f>
    <TaxCatchAll xmlns="3e9b5031-7364-41b1-96aa-8f3c8d0c4363" xsi:nil="true"/>
  </documentManagement>
</p:properties>
</file>

<file path=customXml/itemProps1.xml><?xml version="1.0" encoding="utf-8"?>
<ds:datastoreItem xmlns:ds="http://schemas.openxmlformats.org/officeDocument/2006/customXml" ds:itemID="{B603BAE1-F5CE-4247-AD99-563FB5224EEC}"/>
</file>

<file path=customXml/itemProps2.xml><?xml version="1.0" encoding="utf-8"?>
<ds:datastoreItem xmlns:ds="http://schemas.openxmlformats.org/officeDocument/2006/customXml" ds:itemID="{7319BBCB-1396-45EF-929C-DDF9FCD3236F}"/>
</file>

<file path=customXml/itemProps3.xml><?xml version="1.0" encoding="utf-8"?>
<ds:datastoreItem xmlns:ds="http://schemas.openxmlformats.org/officeDocument/2006/customXml" ds:itemID="{43AA9A9D-6308-4E3A-8D04-CFD5F50E9D8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1467</TotalTime>
  <Pages>2</Pages>
  <Words>640</Words>
  <Characters>3526</Characters>
  <Application>Microsoft Office Word</Application>
  <DocSecurity>0</DocSecurity>
  <Lines>29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Enith Lorena Castellanos Garcia</dc:creator>
  <cp:keywords/>
  <dc:description/>
  <cp:lastModifiedBy>Enith Lorena Castellanos Garcia</cp:lastModifiedBy>
  <cp:revision>40</cp:revision>
  <dcterms:created xsi:type="dcterms:W3CDTF">2026-05-29T03:10:00Z</dcterms:created>
  <dcterms:modified xsi:type="dcterms:W3CDTF">2026-06-01T17:05:00Z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0x0101000C6B38F0CBA7714AB7A5593F8F7D153B</vt:lpwstr>
  </property>
</Properties>
</file>